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1042F" w14:textId="77777777" w:rsidR="00CD1234" w:rsidRDefault="00CD1234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14:paraId="3A8214EB" w14:textId="62EEBCBC" w:rsidR="00CD1234" w:rsidRPr="00CC46EF" w:rsidRDefault="00CD1234" w:rsidP="00CD123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8"/>
          <w:lang w:val="kk-KZ"/>
        </w:rPr>
      </w:pPr>
      <w:r w:rsidRPr="00CC46EF">
        <w:rPr>
          <w:rFonts w:ascii="Times New Roman" w:hAnsi="Times New Roman" w:cs="Times New Roman"/>
          <w:b/>
          <w:i/>
          <w:sz w:val="24"/>
          <w:szCs w:val="28"/>
          <w:lang w:val="kk-KZ"/>
        </w:rPr>
        <w:t>Приложение 1</w:t>
      </w:r>
    </w:p>
    <w:p w14:paraId="2B695B6E" w14:textId="77777777" w:rsidR="00CD1234" w:rsidRPr="00CC46EF" w:rsidRDefault="00CD1234" w:rsidP="00CD1234">
      <w:pPr>
        <w:spacing w:after="0" w:line="240" w:lineRule="auto"/>
        <w:jc w:val="right"/>
        <w:rPr>
          <w:rFonts w:ascii="Times New Roman" w:hAnsi="Times New Roman" w:cs="Times New Roman"/>
          <w:b/>
          <w:i/>
          <w:szCs w:val="28"/>
          <w:lang w:val="kk-KZ"/>
        </w:rPr>
      </w:pPr>
    </w:p>
    <w:p w14:paraId="03E55F8F" w14:textId="77777777" w:rsidR="00CD1234" w:rsidRPr="00CC46EF" w:rsidRDefault="00CD1234" w:rsidP="00CD12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C46EF">
        <w:rPr>
          <w:rFonts w:ascii="Times New Roman" w:hAnsi="Times New Roman" w:cs="Times New Roman"/>
          <w:b/>
          <w:sz w:val="24"/>
          <w:szCs w:val="28"/>
        </w:rPr>
        <w:t>ПЕРЕЧЕНЬ</w:t>
      </w:r>
    </w:p>
    <w:p w14:paraId="118FA733" w14:textId="77777777" w:rsidR="00CD1234" w:rsidRPr="00CC46EF" w:rsidRDefault="00CD1234" w:rsidP="00CD12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C46EF">
        <w:rPr>
          <w:rFonts w:ascii="Times New Roman" w:hAnsi="Times New Roman" w:cs="Times New Roman"/>
          <w:b/>
          <w:sz w:val="24"/>
          <w:szCs w:val="28"/>
        </w:rPr>
        <w:t xml:space="preserve">проектов НПА, планируемых к размещению на Портале «Открытые НПА» на </w:t>
      </w:r>
    </w:p>
    <w:p w14:paraId="4F0E167C" w14:textId="77777777" w:rsidR="00CD1234" w:rsidRPr="00CC46EF" w:rsidRDefault="00CD1234" w:rsidP="00CD12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C46EF">
        <w:rPr>
          <w:rFonts w:ascii="Times New Roman" w:hAnsi="Times New Roman" w:cs="Times New Roman"/>
          <w:b/>
          <w:sz w:val="24"/>
          <w:szCs w:val="28"/>
        </w:rPr>
        <w:t>не содержащих резонансного вопроса</w:t>
      </w:r>
    </w:p>
    <w:p w14:paraId="6A816D68" w14:textId="77777777" w:rsidR="00CD1234" w:rsidRPr="00CC46EF" w:rsidRDefault="00CD1234" w:rsidP="00CD12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C46EF">
        <w:rPr>
          <w:rFonts w:ascii="Times New Roman" w:hAnsi="Times New Roman" w:cs="Times New Roman"/>
          <w:b/>
          <w:sz w:val="24"/>
          <w:szCs w:val="28"/>
        </w:rPr>
        <w:t>октябрь</w:t>
      </w:r>
      <w:r w:rsidRPr="00CC46EF">
        <w:rPr>
          <w:rFonts w:ascii="Times New Roman" w:hAnsi="Times New Roman" w:cs="Times New Roman"/>
          <w:b/>
          <w:sz w:val="24"/>
          <w:szCs w:val="28"/>
          <w:lang w:val="kk-KZ"/>
        </w:rPr>
        <w:t>-ноябрь</w:t>
      </w:r>
      <w:r w:rsidRPr="00CC46EF">
        <w:rPr>
          <w:rFonts w:ascii="Times New Roman" w:hAnsi="Times New Roman" w:cs="Times New Roman"/>
          <w:b/>
          <w:sz w:val="24"/>
          <w:szCs w:val="28"/>
        </w:rPr>
        <w:t xml:space="preserve"> 2025 года </w:t>
      </w:r>
      <w:r w:rsidRPr="00CC46EF">
        <w:rPr>
          <w:rFonts w:ascii="Times New Roman" w:hAnsi="Times New Roman" w:cs="Times New Roman"/>
          <w:i/>
          <w:sz w:val="24"/>
          <w:szCs w:val="28"/>
        </w:rPr>
        <w:t>(на 23</w:t>
      </w:r>
      <w:r w:rsidRPr="00CC46EF">
        <w:rPr>
          <w:rFonts w:ascii="Times New Roman" w:hAnsi="Times New Roman" w:cs="Times New Roman"/>
          <w:i/>
          <w:sz w:val="24"/>
          <w:szCs w:val="28"/>
          <w:lang w:val="kk-KZ"/>
        </w:rPr>
        <w:t>.10</w:t>
      </w:r>
      <w:r w:rsidRPr="00CC46EF">
        <w:rPr>
          <w:rFonts w:ascii="Times New Roman" w:hAnsi="Times New Roman" w:cs="Times New Roman"/>
          <w:i/>
          <w:sz w:val="24"/>
          <w:szCs w:val="28"/>
        </w:rPr>
        <w:t xml:space="preserve">.2025 </w:t>
      </w:r>
      <w:r w:rsidRPr="00CC46EF">
        <w:rPr>
          <w:rFonts w:ascii="Times New Roman" w:hAnsi="Times New Roman" w:cs="Times New Roman"/>
          <w:i/>
          <w:sz w:val="24"/>
          <w:szCs w:val="28"/>
          <w:lang w:val="kk-KZ"/>
        </w:rPr>
        <w:t>г.</w:t>
      </w:r>
      <w:r w:rsidRPr="00CC46EF">
        <w:rPr>
          <w:rFonts w:ascii="Times New Roman" w:hAnsi="Times New Roman" w:cs="Times New Roman"/>
          <w:i/>
          <w:sz w:val="24"/>
          <w:szCs w:val="28"/>
        </w:rPr>
        <w:t>)</w:t>
      </w:r>
    </w:p>
    <w:tbl>
      <w:tblPr>
        <w:tblStyle w:val="a3"/>
        <w:tblW w:w="1570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531"/>
        <w:gridCol w:w="1418"/>
        <w:gridCol w:w="1105"/>
        <w:gridCol w:w="1729"/>
        <w:gridCol w:w="2126"/>
        <w:gridCol w:w="2552"/>
        <w:gridCol w:w="1843"/>
        <w:gridCol w:w="2976"/>
      </w:tblGrid>
      <w:tr w:rsidR="00CD1234" w:rsidRPr="00044B27" w14:paraId="3BA0E27D" w14:textId="77777777" w:rsidTr="00B72825">
        <w:tc>
          <w:tcPr>
            <w:tcW w:w="426" w:type="dxa"/>
            <w:vAlign w:val="center"/>
          </w:tcPr>
          <w:p w14:paraId="024F313C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531" w:type="dxa"/>
            <w:vAlign w:val="center"/>
          </w:tcPr>
          <w:p w14:paraId="33208757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8" w:type="dxa"/>
            <w:vAlign w:val="center"/>
          </w:tcPr>
          <w:p w14:paraId="01F4E576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05" w:type="dxa"/>
            <w:vAlign w:val="center"/>
          </w:tcPr>
          <w:p w14:paraId="2B13839C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729" w:type="dxa"/>
            <w:vAlign w:val="center"/>
          </w:tcPr>
          <w:p w14:paraId="26ACC3CE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vAlign w:val="center"/>
          </w:tcPr>
          <w:p w14:paraId="4CE06EEE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590C8A09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5118527C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552" w:type="dxa"/>
            <w:vAlign w:val="center"/>
          </w:tcPr>
          <w:p w14:paraId="2D21495F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843" w:type="dxa"/>
            <w:vAlign w:val="center"/>
          </w:tcPr>
          <w:p w14:paraId="710891AF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976" w:type="dxa"/>
          </w:tcPr>
          <w:p w14:paraId="70C9CE0C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08F29CB9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14:paraId="5E730A25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7E591C55" w14:textId="77777777" w:rsidR="00CD1234" w:rsidRPr="00044B27" w:rsidRDefault="00CD1234" w:rsidP="004F62F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CD1234" w:rsidRPr="00044B27" w14:paraId="481BC682" w14:textId="77777777" w:rsidTr="00B72825">
        <w:tc>
          <w:tcPr>
            <w:tcW w:w="426" w:type="dxa"/>
          </w:tcPr>
          <w:p w14:paraId="261DA7C2" w14:textId="77777777" w:rsidR="00CD1234" w:rsidRPr="00044B27" w:rsidRDefault="00CD1234" w:rsidP="004F62FA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531" w:type="dxa"/>
          </w:tcPr>
          <w:p w14:paraId="5AB988DA" w14:textId="77777777" w:rsidR="00CD1234" w:rsidRPr="00C713D0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</w:t>
            </w:r>
            <w:r w:rsidRPr="00C713D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приказа Министр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 финансов Республики Казахстан </w:t>
            </w:r>
            <w:r w:rsidRPr="00C713D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«О внесении изменений в Приказ исполняющего обязанности Министра финансов Республики Казахстан от 1 июля 2020 года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  <w:t xml:space="preserve"> № </w:t>
            </w:r>
            <w:r w:rsidRPr="00C713D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648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C713D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«Об утверждении Правил проведения пилотного проекта по горизонтальному мониторингу»»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1418" w:type="dxa"/>
          </w:tcPr>
          <w:p w14:paraId="1AC4090F" w14:textId="77777777" w:rsidR="00CD1234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0C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</w:t>
            </w:r>
            <w:r w:rsidRPr="00F30C9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30C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митет государственных доходов МФ РК</w:t>
            </w:r>
          </w:p>
          <w:p w14:paraId="6D9C5392" w14:textId="77777777" w:rsidR="00CD1234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Департамент крупных налогоплательщиков</w:t>
            </w:r>
          </w:p>
          <w:p w14:paraId="213F010D" w14:textId="77777777" w:rsidR="00CD1234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Управлени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</w:t>
            </w: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горизонтального мониторинга</w:t>
            </w:r>
          </w:p>
          <w:p w14:paraId="091810B0" w14:textId="77777777" w:rsidR="00CD1234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Главный эксперт</w:t>
            </w:r>
          </w:p>
          <w:p w14:paraId="7B44F5EB" w14:textId="77777777" w:rsidR="00CD1234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Гасс Денис Олегович</w:t>
            </w:r>
          </w:p>
          <w:p w14:paraId="1F9B2B3D" w14:textId="77777777" w:rsidR="00CD1234" w:rsidRPr="00257494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тел. 87003713333</w:t>
            </w:r>
          </w:p>
          <w:p w14:paraId="1ED6882C" w14:textId="77777777" w:rsidR="00CD1234" w:rsidRPr="00257494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105" w:type="dxa"/>
          </w:tcPr>
          <w:p w14:paraId="2732BEA0" w14:textId="77777777" w:rsidR="00CD1234" w:rsidRPr="00257494" w:rsidRDefault="00CD1234" w:rsidP="004F62F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Октябрь</w:t>
            </w: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Ноябрь </w:t>
            </w: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2025 года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1729" w:type="dxa"/>
          </w:tcPr>
          <w:p w14:paraId="60C7D445" w14:textId="77777777" w:rsidR="00CD1234" w:rsidRPr="00B12508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C46EF">
              <w:rPr>
                <w:rFonts w:ascii="Times New Roman" w:hAnsi="Times New Roman" w:cs="Times New Roman"/>
                <w:sz w:val="16"/>
                <w:szCs w:val="16"/>
              </w:rPr>
              <w:t>Проект приказа предусматривает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CC46EF">
              <w:rPr>
                <w:rFonts w:ascii="Times New Roman" w:hAnsi="Times New Roman" w:cs="Times New Roman"/>
                <w:sz w:val="16"/>
                <w:szCs w:val="16"/>
              </w:rPr>
              <w:t>одление сроков проведения пилотного проекта по горизонтальному мониторингу, также оптимизируется и упрощается порядок его проведения, в том числе исключаются нормы по изучению исторических данных налогоплательщиков, контроля по трансфертному ценообразованию, права на применение упрощенного режима горизонтального мониторинга.</w:t>
            </w:r>
          </w:p>
        </w:tc>
        <w:tc>
          <w:tcPr>
            <w:tcW w:w="2126" w:type="dxa"/>
          </w:tcPr>
          <w:p w14:paraId="6D27343B" w14:textId="77777777" w:rsidR="00CD1234" w:rsidRPr="00257494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56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разработан в целях </w:t>
            </w:r>
            <w:r w:rsidRPr="003A566E">
              <w:rPr>
                <w:rFonts w:ascii="Times New Roman" w:hAnsi="Times New Roman" w:cs="Times New Roman"/>
                <w:sz w:val="16"/>
                <w:szCs w:val="16"/>
              </w:rPr>
              <w:t>реализации пункта 1-1 статьи 68 Кодекса Республики Казахстан «О налогах и других обязательных платеж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ах в бюджет» (Налоговый кодекс).</w:t>
            </w:r>
          </w:p>
        </w:tc>
        <w:tc>
          <w:tcPr>
            <w:tcW w:w="2552" w:type="dxa"/>
          </w:tcPr>
          <w:p w14:paraId="140B9B1F" w14:textId="77777777" w:rsidR="00CD1234" w:rsidRPr="00C713D0" w:rsidRDefault="00CD1234" w:rsidP="004F62F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F1F1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Целью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проекта является </w:t>
            </w:r>
            <w:r w:rsidRPr="00C713D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исключение процедуры изучения исторических данных при предпроектной работе, контроля по трансфертному ценообразованию из горизонтального мониторинга, права недропользователей, относящихся к категории субъектов крупного и среднего предпринимательства, на применение упрощенного режима горизонтального мониторинга и продление сроков реализации пилотного проекта.</w:t>
            </w:r>
          </w:p>
          <w:p w14:paraId="1C4AA617" w14:textId="77777777" w:rsidR="00CD1234" w:rsidRDefault="00CD1234" w:rsidP="004F62F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6D2922D" w14:textId="77777777" w:rsidR="00CD1234" w:rsidRPr="00CA5E72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9A5">
              <w:rPr>
                <w:rFonts w:ascii="Times New Roman" w:hAnsi="Times New Roman" w:cs="Times New Roman"/>
                <w:b/>
                <w:sz w:val="16"/>
                <w:szCs w:val="16"/>
              </w:rPr>
              <w:t>Ожидаемым результатом</w:t>
            </w:r>
            <w:r w:rsidRPr="007A59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является дальнейшее</w:t>
            </w:r>
            <w:r w:rsidRPr="0041245F">
              <w:rPr>
                <w:rFonts w:ascii="Times New Roman" w:hAnsi="Times New Roman" w:cs="Times New Roman"/>
                <w:sz w:val="16"/>
                <w:szCs w:val="16"/>
              </w:rPr>
              <w:t xml:space="preserve"> обеспечение проведения пилотного проекта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 горизонтальному мониторингу, а также </w:t>
            </w:r>
            <w:r w:rsidRPr="00265760">
              <w:rPr>
                <w:rFonts w:ascii="Times New Roman" w:hAnsi="Times New Roman" w:cs="Times New Roman"/>
                <w:sz w:val="16"/>
                <w:szCs w:val="16"/>
              </w:rPr>
              <w:t xml:space="preserve">оптимизация и упрощение порядка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его проведения в</w:t>
            </w:r>
            <w:r w:rsidRPr="00CA5E72">
              <w:rPr>
                <w:rFonts w:ascii="Times New Roman" w:hAnsi="Times New Roman" w:cs="Times New Roman"/>
                <w:sz w:val="16"/>
                <w:szCs w:val="16"/>
              </w:rPr>
              <w:t xml:space="preserve"> части исключения норм по изучению исторических данных налогоплательщиков, контроля по трансфертному ценообразованию, права на применение упрощенного режима горизонтального мониторинга.</w:t>
            </w:r>
          </w:p>
        </w:tc>
        <w:tc>
          <w:tcPr>
            <w:tcW w:w="1843" w:type="dxa"/>
          </w:tcPr>
          <w:p w14:paraId="073EAFAD" w14:textId="77777777" w:rsidR="00CD1234" w:rsidRPr="00257494" w:rsidRDefault="00CD1234" w:rsidP="004F62F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</w:t>
            </w:r>
            <w:r w:rsidRPr="0078417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роект приказа </w:t>
            </w:r>
            <w:r w:rsidRPr="007A59A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разработан в целях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дальнейшей </w:t>
            </w:r>
            <w:r w:rsidRPr="007A59A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реализации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пилотного проекта по горизонтальному мониторингу, регламентирующий порядок его проведения, </w:t>
            </w:r>
            <w:r w:rsidRPr="0078417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в связи с чем отрицательные социально-экономические, правовые и иные последствия </w:t>
            </w:r>
            <w:r w:rsidRPr="0078417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отсутствуют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.</w:t>
            </w:r>
          </w:p>
        </w:tc>
        <w:tc>
          <w:tcPr>
            <w:tcW w:w="2976" w:type="dxa"/>
          </w:tcPr>
          <w:p w14:paraId="0AE645E9" w14:textId="77777777" w:rsidR="00CD1234" w:rsidRPr="00257494" w:rsidRDefault="00CD1234" w:rsidP="004F62F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Имеется</w:t>
            </w:r>
          </w:p>
          <w:p w14:paraId="3F14A8C0" w14:textId="77777777" w:rsidR="00CD1234" w:rsidRDefault="00CD1234" w:rsidP="004F62F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</w:t>
            </w:r>
            <w:r w:rsidRPr="00C713D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приказа Министр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 финансов Республики Казахстан </w:t>
            </w:r>
            <w:r w:rsidRPr="00C713D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«О внесении изменений в Приказ исполняющего обязанности Министра финансов Республики Казахстан от 1 июля 2020 года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Pr="00C713D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№ 648 «Об утверждении Правил проведения пилотного проекта по горизонтальному мониторингу»»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7A59A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разработан в целях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дальнейшей </w:t>
            </w:r>
            <w:r w:rsidRPr="007A59A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реализации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пилотного проекта по горизонтальному мониторингу, в том числе продления</w:t>
            </w:r>
            <w:r w:rsidRPr="00C713D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сроков реализации пилотного проекта.</w:t>
            </w:r>
          </w:p>
          <w:p w14:paraId="169AB4EE" w14:textId="77777777" w:rsidR="00CD1234" w:rsidRPr="00B51074" w:rsidRDefault="00CD1234" w:rsidP="004F62F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1074">
              <w:rPr>
                <w:rFonts w:ascii="Times New Roman" w:hAnsi="Times New Roman" w:cs="Times New Roman"/>
                <w:b/>
                <w:sz w:val="16"/>
                <w:szCs w:val="16"/>
              </w:rPr>
              <w:t>В случае отложения срока размещения указанного проекта приказа возникают риски нарушения прав налогоплательщиков – участников пилотного проекта по горизонтальному мониторингу, в связи с возникновением правовой коллизии, связанной с их нахождением в пилотном проекте.</w:t>
            </w:r>
          </w:p>
        </w:tc>
      </w:tr>
    </w:tbl>
    <w:p w14:paraId="173A8161" w14:textId="31F3B4E8" w:rsidR="00CD1234" w:rsidRPr="00CD1234" w:rsidRDefault="00CD1234" w:rsidP="00B72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D1234" w:rsidRPr="00CD1234" w:rsidSect="004D5010">
      <w:pgSz w:w="16838" w:h="11906" w:orient="landscape"/>
      <w:pgMar w:top="709" w:right="1103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10AD9"/>
    <w:rsid w:val="00026B86"/>
    <w:rsid w:val="00035297"/>
    <w:rsid w:val="0003783D"/>
    <w:rsid w:val="00044B27"/>
    <w:rsid w:val="00060D4D"/>
    <w:rsid w:val="00070436"/>
    <w:rsid w:val="000D37D2"/>
    <w:rsid w:val="000F30E1"/>
    <w:rsid w:val="000F6DA6"/>
    <w:rsid w:val="0011467A"/>
    <w:rsid w:val="0013512C"/>
    <w:rsid w:val="00137C86"/>
    <w:rsid w:val="00147ACF"/>
    <w:rsid w:val="00155BBC"/>
    <w:rsid w:val="001805AE"/>
    <w:rsid w:val="00183EFD"/>
    <w:rsid w:val="001879FF"/>
    <w:rsid w:val="001A2C4C"/>
    <w:rsid w:val="001A7004"/>
    <w:rsid w:val="001C06B5"/>
    <w:rsid w:val="001C3773"/>
    <w:rsid w:val="001C6932"/>
    <w:rsid w:val="001E3D63"/>
    <w:rsid w:val="001F415B"/>
    <w:rsid w:val="001F43F0"/>
    <w:rsid w:val="0024294D"/>
    <w:rsid w:val="002453BD"/>
    <w:rsid w:val="00276FA2"/>
    <w:rsid w:val="00280D9C"/>
    <w:rsid w:val="002847D2"/>
    <w:rsid w:val="002854EC"/>
    <w:rsid w:val="00286559"/>
    <w:rsid w:val="002869AF"/>
    <w:rsid w:val="00286BC3"/>
    <w:rsid w:val="002B1F19"/>
    <w:rsid w:val="002C7487"/>
    <w:rsid w:val="00324073"/>
    <w:rsid w:val="0034688B"/>
    <w:rsid w:val="003D4FB1"/>
    <w:rsid w:val="004017D0"/>
    <w:rsid w:val="00404887"/>
    <w:rsid w:val="004334E9"/>
    <w:rsid w:val="004716D7"/>
    <w:rsid w:val="00473061"/>
    <w:rsid w:val="004825D8"/>
    <w:rsid w:val="00482D0D"/>
    <w:rsid w:val="00485BD7"/>
    <w:rsid w:val="004B6E7D"/>
    <w:rsid w:val="004C0F23"/>
    <w:rsid w:val="004C16D3"/>
    <w:rsid w:val="004D5010"/>
    <w:rsid w:val="004E4A2E"/>
    <w:rsid w:val="00523D8A"/>
    <w:rsid w:val="005363F5"/>
    <w:rsid w:val="005452E4"/>
    <w:rsid w:val="00550F02"/>
    <w:rsid w:val="0055751C"/>
    <w:rsid w:val="00567A4F"/>
    <w:rsid w:val="00582036"/>
    <w:rsid w:val="005C09AE"/>
    <w:rsid w:val="005C3BF7"/>
    <w:rsid w:val="005C70F6"/>
    <w:rsid w:val="00612D06"/>
    <w:rsid w:val="00667209"/>
    <w:rsid w:val="006B5388"/>
    <w:rsid w:val="006D7A01"/>
    <w:rsid w:val="006E3749"/>
    <w:rsid w:val="00704B76"/>
    <w:rsid w:val="0072741B"/>
    <w:rsid w:val="00765989"/>
    <w:rsid w:val="007778DD"/>
    <w:rsid w:val="00782C6D"/>
    <w:rsid w:val="007A33D2"/>
    <w:rsid w:val="007C6272"/>
    <w:rsid w:val="007D0DA3"/>
    <w:rsid w:val="007D2CC5"/>
    <w:rsid w:val="007D4654"/>
    <w:rsid w:val="007E4FAB"/>
    <w:rsid w:val="007F0ADA"/>
    <w:rsid w:val="008063EC"/>
    <w:rsid w:val="00845588"/>
    <w:rsid w:val="00857028"/>
    <w:rsid w:val="00864EC8"/>
    <w:rsid w:val="008A2587"/>
    <w:rsid w:val="008A6F87"/>
    <w:rsid w:val="008D7D88"/>
    <w:rsid w:val="008E1B42"/>
    <w:rsid w:val="009006A4"/>
    <w:rsid w:val="00901923"/>
    <w:rsid w:val="00906985"/>
    <w:rsid w:val="00924198"/>
    <w:rsid w:val="00932161"/>
    <w:rsid w:val="009437AF"/>
    <w:rsid w:val="00993C68"/>
    <w:rsid w:val="009A530A"/>
    <w:rsid w:val="009B782E"/>
    <w:rsid w:val="009E58C7"/>
    <w:rsid w:val="009E7B46"/>
    <w:rsid w:val="00A42FC7"/>
    <w:rsid w:val="00A54555"/>
    <w:rsid w:val="00A80AEC"/>
    <w:rsid w:val="00A9631F"/>
    <w:rsid w:val="00AC3461"/>
    <w:rsid w:val="00AD0E31"/>
    <w:rsid w:val="00AD3058"/>
    <w:rsid w:val="00AD370F"/>
    <w:rsid w:val="00AD5739"/>
    <w:rsid w:val="00AE44BC"/>
    <w:rsid w:val="00AE7AA1"/>
    <w:rsid w:val="00B007AD"/>
    <w:rsid w:val="00B016AE"/>
    <w:rsid w:val="00B05C90"/>
    <w:rsid w:val="00B06D8B"/>
    <w:rsid w:val="00B16F4C"/>
    <w:rsid w:val="00B30365"/>
    <w:rsid w:val="00B364B0"/>
    <w:rsid w:val="00B40E7A"/>
    <w:rsid w:val="00B50F1D"/>
    <w:rsid w:val="00B72825"/>
    <w:rsid w:val="00B7357F"/>
    <w:rsid w:val="00B84B07"/>
    <w:rsid w:val="00BC74A7"/>
    <w:rsid w:val="00BF4E68"/>
    <w:rsid w:val="00C2121A"/>
    <w:rsid w:val="00C70B2E"/>
    <w:rsid w:val="00CA4B97"/>
    <w:rsid w:val="00CB7847"/>
    <w:rsid w:val="00CC52E1"/>
    <w:rsid w:val="00CD1234"/>
    <w:rsid w:val="00CE0300"/>
    <w:rsid w:val="00D01437"/>
    <w:rsid w:val="00D01BC8"/>
    <w:rsid w:val="00D1697F"/>
    <w:rsid w:val="00D3051E"/>
    <w:rsid w:val="00D36713"/>
    <w:rsid w:val="00D42354"/>
    <w:rsid w:val="00D6508E"/>
    <w:rsid w:val="00D84B9E"/>
    <w:rsid w:val="00D94428"/>
    <w:rsid w:val="00DC2C92"/>
    <w:rsid w:val="00DD0CE7"/>
    <w:rsid w:val="00DF46C2"/>
    <w:rsid w:val="00E0718D"/>
    <w:rsid w:val="00E2745D"/>
    <w:rsid w:val="00E32717"/>
    <w:rsid w:val="00E37545"/>
    <w:rsid w:val="00E712A6"/>
    <w:rsid w:val="00E7139F"/>
    <w:rsid w:val="00E85846"/>
    <w:rsid w:val="00E937A9"/>
    <w:rsid w:val="00E97096"/>
    <w:rsid w:val="00EE2DCC"/>
    <w:rsid w:val="00F02768"/>
    <w:rsid w:val="00F22D6B"/>
    <w:rsid w:val="00F23768"/>
    <w:rsid w:val="00F33F7B"/>
    <w:rsid w:val="00F44F3D"/>
    <w:rsid w:val="00F54792"/>
    <w:rsid w:val="00F6027E"/>
    <w:rsid w:val="00F7469E"/>
    <w:rsid w:val="00F94608"/>
    <w:rsid w:val="00FA0190"/>
    <w:rsid w:val="00FD3293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10819602-47AB-45A3-9865-E55F43E9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274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6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4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3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5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8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9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1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5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6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4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99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2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F65C9-3F38-4D8D-8466-B911FA9C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Денис Гасс Олегович</cp:lastModifiedBy>
  <cp:revision>8</cp:revision>
  <dcterms:created xsi:type="dcterms:W3CDTF">2025-10-28T06:59:00Z</dcterms:created>
  <dcterms:modified xsi:type="dcterms:W3CDTF">2025-11-03T09:55:00Z</dcterms:modified>
</cp:coreProperties>
</file>